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FB" w:rsidRPr="00B03D70" w:rsidRDefault="001C22FB" w:rsidP="001C22FB">
      <w:pPr>
        <w:spacing w:after="0" w:line="240" w:lineRule="auto"/>
        <w:jc w:val="center"/>
        <w:rPr>
          <w:b/>
          <w:sz w:val="28"/>
        </w:rPr>
      </w:pPr>
      <w:r w:rsidRPr="00B03D70">
        <w:rPr>
          <w:b/>
          <w:sz w:val="28"/>
        </w:rPr>
        <w:t xml:space="preserve">KLAUZULA INFORMACYJNA </w:t>
      </w:r>
    </w:p>
    <w:p w:rsidR="001C22FB" w:rsidRPr="00B03D70" w:rsidRDefault="001C22FB" w:rsidP="001C22FB">
      <w:pPr>
        <w:spacing w:after="0" w:line="240" w:lineRule="auto"/>
        <w:jc w:val="center"/>
        <w:rPr>
          <w:sz w:val="28"/>
        </w:rPr>
      </w:pPr>
      <w:r w:rsidRPr="00B03D70">
        <w:rPr>
          <w:sz w:val="28"/>
        </w:rPr>
        <w:t>o przetwarzaniu danych osobowych</w:t>
      </w:r>
      <w:r w:rsidR="00B03D70">
        <w:rPr>
          <w:sz w:val="28"/>
        </w:rPr>
        <w:br/>
      </w:r>
    </w:p>
    <w:p w:rsidR="001C22FB" w:rsidRPr="007742A8" w:rsidRDefault="001C22FB" w:rsidP="001C22FB">
      <w:pPr>
        <w:spacing w:line="240" w:lineRule="auto"/>
        <w:jc w:val="center"/>
      </w:pPr>
      <w:r w:rsidRPr="007742A8">
        <w:t xml:space="preserve">w związku z prowadzeniem działań prewencyjnych w zakresie przeciwdziałania rozprzestrzeniania się </w:t>
      </w:r>
      <w:proofErr w:type="spellStart"/>
      <w:r w:rsidRPr="007742A8">
        <w:t>koronawirusa</w:t>
      </w:r>
      <w:proofErr w:type="spellEnd"/>
      <w:r w:rsidRPr="007742A8">
        <w:t xml:space="preserve"> COVID-19 na potrzeby zapewnienia bezpieczeństwa uczestników wydarzenia</w:t>
      </w:r>
      <w:r w:rsidR="00B03D70">
        <w:rPr>
          <w:color w:val="FF0000"/>
        </w:rPr>
        <w:t xml:space="preserve"> </w:t>
      </w:r>
      <w:r w:rsidR="00B03D70" w:rsidRPr="00B03D70">
        <w:t xml:space="preserve">kulturalnego </w:t>
      </w:r>
      <w:r w:rsidRPr="00B03D70">
        <w:t xml:space="preserve"> </w:t>
      </w:r>
      <w:r w:rsidRPr="007742A8">
        <w:t>organizowanego</w:t>
      </w:r>
      <w:r w:rsidR="00B03D70">
        <w:t xml:space="preserve"> z okazji Dnia Dziecka pn. „Plenerowe figle” w dniu 01 czerwca 2021 </w:t>
      </w:r>
      <w:proofErr w:type="spellStart"/>
      <w:r w:rsidR="00B03D70">
        <w:t>ogrganizowanego</w:t>
      </w:r>
      <w:proofErr w:type="spellEnd"/>
      <w:r w:rsidRPr="007742A8">
        <w:t xml:space="preserve">  przez  Gminny Ośrodek Kultury w Kleszczowie  </w:t>
      </w:r>
    </w:p>
    <w:p w:rsidR="001C22FB" w:rsidRPr="007742A8" w:rsidRDefault="001C22FB" w:rsidP="001C22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742A8">
        <w:rPr>
          <w:rFonts w:cstheme="minorHAnsi"/>
          <w:sz w:val="22"/>
          <w:szCs w:val="22"/>
        </w:rPr>
        <w:t xml:space="preserve">Administratorem danych osobowych przekazanych w oświadczeniu </w:t>
      </w:r>
      <w:r w:rsidRPr="007742A8">
        <w:rPr>
          <w:rFonts w:cstheme="minorHAnsi"/>
          <w:color w:val="000000" w:themeColor="text1"/>
          <w:sz w:val="22"/>
          <w:szCs w:val="22"/>
        </w:rPr>
        <w:t xml:space="preserve">jest </w:t>
      </w:r>
      <w:r w:rsidRPr="007742A8">
        <w:rPr>
          <w:rFonts w:cstheme="minorHAnsi"/>
          <w:sz w:val="22"/>
          <w:szCs w:val="22"/>
        </w:rPr>
        <w:t>Gminny Ośrodek Kultury w Kleszczowie (GOK), ul. Główna 74, 97-410 Kleszczów reprezentowany przez Dyrektora GOK;</w:t>
      </w:r>
    </w:p>
    <w:p w:rsidR="00024D6C" w:rsidRPr="007742A8" w:rsidRDefault="00024D6C" w:rsidP="00024D6C">
      <w:pPr>
        <w:numPr>
          <w:ilvl w:val="0"/>
          <w:numId w:val="2"/>
        </w:numPr>
        <w:spacing w:after="4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7742A8">
        <w:rPr>
          <w:rFonts w:eastAsia="Times New Roman" w:cstheme="minorHAnsi"/>
          <w:color w:val="000000"/>
          <w:lang w:eastAsia="pl-PL"/>
        </w:rPr>
        <w:t xml:space="preserve">Administrator wyznaczył Inspektora Ochrony Danych nadzorującego prawidłowość przetwarzania danych osobowych, z którym można skontaktować się za pośrednictwem adresu e-mail: </w:t>
      </w:r>
      <w:r w:rsidRPr="007742A8">
        <w:rPr>
          <w:rFonts w:eastAsia="Times New Roman" w:cstheme="minorHAnsi"/>
          <w:b/>
          <w:lang w:eastAsia="pl-PL"/>
        </w:rPr>
        <w:t xml:space="preserve"> iod@gok.kleszczow.pl </w:t>
      </w:r>
      <w:r w:rsidRPr="007742A8">
        <w:rPr>
          <w:rFonts w:eastAsia="Times New Roman" w:cstheme="minorHAnsi"/>
          <w:lang w:eastAsia="pl-PL"/>
        </w:rPr>
        <w:t>oraz pisemnie na adres Administratora;</w:t>
      </w:r>
    </w:p>
    <w:p w:rsidR="003E6A22" w:rsidRPr="007742A8" w:rsidRDefault="001C22FB" w:rsidP="001C22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742A8">
        <w:rPr>
          <w:sz w:val="22"/>
          <w:szCs w:val="22"/>
        </w:rPr>
        <w:t xml:space="preserve"> Administrato</w:t>
      </w:r>
      <w:r w:rsidR="00024D6C" w:rsidRPr="007742A8">
        <w:rPr>
          <w:sz w:val="22"/>
          <w:szCs w:val="22"/>
        </w:rPr>
        <w:t xml:space="preserve">r przetwarza </w:t>
      </w:r>
      <w:r w:rsidR="003E6A22" w:rsidRPr="007742A8">
        <w:rPr>
          <w:sz w:val="22"/>
          <w:szCs w:val="22"/>
        </w:rPr>
        <w:t xml:space="preserve">Pani/Pana/dziecka/podopiecznego </w:t>
      </w:r>
      <w:r w:rsidR="00024D6C" w:rsidRPr="007742A8">
        <w:rPr>
          <w:sz w:val="22"/>
          <w:szCs w:val="22"/>
        </w:rPr>
        <w:t xml:space="preserve">dane osobowe </w:t>
      </w:r>
      <w:r w:rsidR="007742A8" w:rsidRPr="007742A8">
        <w:rPr>
          <w:sz w:val="22"/>
          <w:szCs w:val="22"/>
        </w:rPr>
        <w:br/>
      </w:r>
      <w:r w:rsidR="00024D6C" w:rsidRPr="007742A8">
        <w:rPr>
          <w:sz w:val="22"/>
          <w:szCs w:val="22"/>
        </w:rPr>
        <w:t xml:space="preserve">w szczególności </w:t>
      </w:r>
      <w:r w:rsidRPr="007742A8">
        <w:rPr>
          <w:sz w:val="22"/>
          <w:szCs w:val="22"/>
        </w:rPr>
        <w:t>w następujących celach</w:t>
      </w:r>
      <w:r w:rsidR="003E6A22" w:rsidRPr="007742A8">
        <w:rPr>
          <w:sz w:val="22"/>
          <w:szCs w:val="22"/>
        </w:rPr>
        <w:t>:</w:t>
      </w:r>
    </w:p>
    <w:p w:rsidR="003E6A22" w:rsidRPr="007742A8" w:rsidRDefault="003E6A22" w:rsidP="003E6A22">
      <w:pPr>
        <w:pStyle w:val="Akapitzlist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7742A8">
        <w:rPr>
          <w:sz w:val="22"/>
          <w:szCs w:val="22"/>
        </w:rPr>
        <w:t xml:space="preserve">zapobiegania rozprzestrzeniania się wirusa COVID-19, </w:t>
      </w:r>
    </w:p>
    <w:p w:rsidR="003E6A22" w:rsidRPr="007742A8" w:rsidRDefault="003E6A22" w:rsidP="003E6A22">
      <w:pPr>
        <w:pStyle w:val="Akapitzlist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7742A8">
        <w:rPr>
          <w:sz w:val="22"/>
          <w:szCs w:val="22"/>
        </w:rPr>
        <w:t xml:space="preserve">ochrony zdrowia i życia osób, których dane dotyczą, </w:t>
      </w:r>
    </w:p>
    <w:p w:rsidR="003E6A22" w:rsidRPr="007742A8" w:rsidRDefault="003E6A22" w:rsidP="003E6A22">
      <w:pPr>
        <w:pStyle w:val="Akapitzlist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7742A8">
        <w:rPr>
          <w:sz w:val="22"/>
          <w:szCs w:val="22"/>
        </w:rPr>
        <w:t>zapewnienia bezpieczeństwa uczestnikom wydarzenia, pracownikom, współpracownikom, kontrahentom Administratora</w:t>
      </w:r>
      <w:r w:rsidR="00A92884" w:rsidRPr="007742A8">
        <w:rPr>
          <w:sz w:val="22"/>
          <w:szCs w:val="22"/>
        </w:rPr>
        <w:t>,</w:t>
      </w:r>
    </w:p>
    <w:p w:rsidR="003E6A22" w:rsidRPr="007742A8" w:rsidRDefault="003E6A22" w:rsidP="003E6A22">
      <w:pPr>
        <w:pStyle w:val="Akapitzlist"/>
        <w:spacing w:line="240" w:lineRule="auto"/>
        <w:ind w:left="1476"/>
        <w:jc w:val="both"/>
        <w:rPr>
          <w:sz w:val="22"/>
          <w:szCs w:val="22"/>
        </w:rPr>
      </w:pPr>
      <w:r w:rsidRPr="007742A8">
        <w:rPr>
          <w:sz w:val="22"/>
          <w:szCs w:val="22"/>
        </w:rPr>
        <w:t xml:space="preserve">poprzez składanie oświadczeń dotyczących w szczególności informacji na temat obowiązku poddania się kwarantannie, informacji o stanie zdrowia uczestników wydarzenia, uzyskiwania informacji dotyczących konieczności podjęcia przez Administratora działań prewencyjnych w zakresie rozprzestrzeniania się koronawirusa COVID -19, udostępniania danych osobowych uprawnionym organom </w:t>
      </w:r>
      <w:r w:rsidR="007742A8" w:rsidRPr="007742A8">
        <w:rPr>
          <w:sz w:val="22"/>
          <w:szCs w:val="22"/>
        </w:rPr>
        <w:br/>
      </w:r>
      <w:r w:rsidRPr="007742A8">
        <w:rPr>
          <w:sz w:val="22"/>
          <w:szCs w:val="22"/>
        </w:rPr>
        <w:t>i instytucjom</w:t>
      </w:r>
      <w:r w:rsidR="00A92884" w:rsidRPr="007742A8">
        <w:rPr>
          <w:sz w:val="22"/>
          <w:szCs w:val="22"/>
        </w:rPr>
        <w:t>.</w:t>
      </w:r>
    </w:p>
    <w:p w:rsidR="00024D6C" w:rsidRPr="007742A8" w:rsidRDefault="003E6A22" w:rsidP="003E6A22">
      <w:pPr>
        <w:pStyle w:val="Akapitzlist"/>
        <w:spacing w:after="0" w:line="240" w:lineRule="auto"/>
        <w:ind w:left="768"/>
        <w:jc w:val="both"/>
        <w:rPr>
          <w:rFonts w:cstheme="minorHAnsi"/>
          <w:sz w:val="22"/>
          <w:szCs w:val="22"/>
        </w:rPr>
      </w:pPr>
      <w:r w:rsidRPr="007742A8">
        <w:rPr>
          <w:rFonts w:cstheme="minorHAnsi"/>
          <w:sz w:val="22"/>
          <w:szCs w:val="22"/>
        </w:rPr>
        <w:t>Podstawą prawną przetwarzania Pani/Pana</w:t>
      </w:r>
      <w:r w:rsidR="007742A8" w:rsidRPr="007742A8">
        <w:rPr>
          <w:rFonts w:cstheme="minorHAnsi"/>
          <w:sz w:val="22"/>
          <w:szCs w:val="22"/>
        </w:rPr>
        <w:t>/</w:t>
      </w:r>
      <w:r w:rsidR="007742A8" w:rsidRPr="007742A8">
        <w:rPr>
          <w:sz w:val="22"/>
          <w:szCs w:val="22"/>
        </w:rPr>
        <w:t xml:space="preserve">dziecka/podopiecznego </w:t>
      </w:r>
      <w:r w:rsidRPr="007742A8">
        <w:rPr>
          <w:rFonts w:cstheme="minorHAnsi"/>
          <w:sz w:val="22"/>
          <w:szCs w:val="22"/>
        </w:rPr>
        <w:t xml:space="preserve">danych są </w:t>
      </w:r>
      <w:r w:rsidR="007742A8" w:rsidRPr="007742A8">
        <w:rPr>
          <w:rFonts w:cstheme="minorHAnsi"/>
          <w:sz w:val="22"/>
          <w:szCs w:val="22"/>
        </w:rPr>
        <w:br/>
      </w:r>
      <w:r w:rsidRPr="007742A8">
        <w:rPr>
          <w:rFonts w:cstheme="minorHAnsi"/>
          <w:sz w:val="22"/>
          <w:szCs w:val="22"/>
        </w:rPr>
        <w:t>w szczególności:</w:t>
      </w:r>
    </w:p>
    <w:p w:rsidR="00024D6C" w:rsidRPr="007742A8" w:rsidRDefault="00024D6C" w:rsidP="00024D6C">
      <w:pPr>
        <w:pStyle w:val="Akapitzlist"/>
        <w:spacing w:after="0" w:line="240" w:lineRule="auto"/>
        <w:ind w:left="768"/>
        <w:jc w:val="both"/>
        <w:rPr>
          <w:rFonts w:cstheme="minorHAnsi"/>
          <w:sz w:val="22"/>
          <w:szCs w:val="22"/>
        </w:rPr>
      </w:pPr>
      <w:r w:rsidRPr="007742A8">
        <w:rPr>
          <w:rFonts w:cstheme="minorHAnsi"/>
          <w:sz w:val="22"/>
          <w:szCs w:val="22"/>
        </w:rPr>
        <w:t xml:space="preserve">1) </w:t>
      </w:r>
      <w:r w:rsidR="001C22FB" w:rsidRPr="007742A8">
        <w:rPr>
          <w:rFonts w:cstheme="minorHAnsi"/>
          <w:sz w:val="22"/>
          <w:szCs w:val="22"/>
        </w:rPr>
        <w:t xml:space="preserve">art. 6 ust. 1 lit. d RODO tj. gdy przetwarzanie jest niezbędne do ochrony żywotnych interesów osoby, której dane dotyczą, lub innej osoby fizycznej w związku z ustawą z dnia </w:t>
      </w:r>
      <w:r w:rsidR="007742A8" w:rsidRPr="007742A8">
        <w:rPr>
          <w:rFonts w:cstheme="minorHAnsi"/>
          <w:sz w:val="22"/>
          <w:szCs w:val="22"/>
        </w:rPr>
        <w:br/>
      </w:r>
      <w:r w:rsidR="001C22FB" w:rsidRPr="007742A8">
        <w:rPr>
          <w:rFonts w:cstheme="minorHAnsi"/>
          <w:sz w:val="22"/>
          <w:szCs w:val="22"/>
        </w:rPr>
        <w:t xml:space="preserve">2 marca 2020 r. o szczególnych rozwiązaniach związanych z zapobieganiem, przeciwdziałaniem i zwalczaniem COVID-19 </w:t>
      </w:r>
      <w:r w:rsidRPr="007742A8">
        <w:rPr>
          <w:rFonts w:cstheme="minorHAnsi"/>
          <w:sz w:val="22"/>
          <w:szCs w:val="22"/>
        </w:rPr>
        <w:t>(t.j. Dz. U. z 2020 r. poz. 1842 z pózniejszymi zm.)oraz na podstawie wytycznych</w:t>
      </w:r>
      <w:r w:rsidR="001C22FB" w:rsidRPr="007742A8">
        <w:rPr>
          <w:rFonts w:cstheme="minorHAnsi"/>
          <w:sz w:val="22"/>
          <w:szCs w:val="22"/>
        </w:rPr>
        <w:t xml:space="preserve"> dla organizatorów imprez kulturalnych i rozrywkowych w trakcie epidemii wirusa SARS-CoV-2 w Polsce Ministerstwa Kultury i Dziedzictwa Narodowego, Ministerstwa Rozwoju oraz </w:t>
      </w:r>
      <w:r w:rsidRPr="007742A8">
        <w:rPr>
          <w:rFonts w:cstheme="minorHAnsi"/>
          <w:sz w:val="22"/>
          <w:szCs w:val="22"/>
        </w:rPr>
        <w:t xml:space="preserve">Głównego Inspektora Sanitarnego dostepnych na stronach: </w:t>
      </w:r>
      <w:r w:rsidR="001C22FB" w:rsidRPr="007742A8">
        <w:rPr>
          <w:rFonts w:cstheme="minorHAnsi"/>
          <w:sz w:val="22"/>
          <w:szCs w:val="22"/>
        </w:rPr>
        <w:t xml:space="preserve"> </w:t>
      </w:r>
      <w:hyperlink r:id="rId7" w:history="1">
        <w:r w:rsidRPr="007742A8">
          <w:rPr>
            <w:rStyle w:val="Hipercze"/>
            <w:rFonts w:cstheme="minorHAnsi"/>
            <w:sz w:val="22"/>
            <w:szCs w:val="22"/>
          </w:rPr>
          <w:t>https://www.gov.pl/web/archiwum-kultura/wytyczne-dla-organizatorow-imprez-kulturalnych-i-rozrywkowych-w-trakcie-epidemii-wirusa-sars-cov-2-</w:t>
        </w:r>
        <w:r w:rsidR="003E6A22" w:rsidRPr="007742A8">
          <w:rPr>
            <w:sz w:val="22"/>
            <w:szCs w:val="22"/>
          </w:rPr>
          <w:t>skiw</w:t>
        </w:r>
        <w:r w:rsidRPr="007742A8">
          <w:rPr>
            <w:rStyle w:val="Hipercze"/>
            <w:rFonts w:cstheme="minorHAnsi"/>
            <w:sz w:val="22"/>
            <w:szCs w:val="22"/>
          </w:rPr>
          <w:t>w-polsce</w:t>
        </w:r>
      </w:hyperlink>
      <w:r w:rsidRPr="007742A8">
        <w:rPr>
          <w:rFonts w:cstheme="minorHAnsi"/>
          <w:sz w:val="22"/>
          <w:szCs w:val="22"/>
        </w:rPr>
        <w:t xml:space="preserve">; </w:t>
      </w:r>
    </w:p>
    <w:p w:rsidR="00024D6C" w:rsidRPr="007742A8" w:rsidRDefault="00024D6C" w:rsidP="00024D6C">
      <w:pPr>
        <w:pStyle w:val="Akapitzlist"/>
        <w:spacing w:after="0" w:line="240" w:lineRule="auto"/>
        <w:ind w:left="768"/>
        <w:jc w:val="both"/>
        <w:rPr>
          <w:rFonts w:cstheme="minorHAnsi"/>
          <w:sz w:val="22"/>
          <w:szCs w:val="22"/>
        </w:rPr>
      </w:pPr>
      <w:r w:rsidRPr="007742A8">
        <w:rPr>
          <w:rFonts w:cstheme="minorHAnsi"/>
          <w:sz w:val="22"/>
          <w:szCs w:val="22"/>
        </w:rPr>
        <w:t>2)</w:t>
      </w:r>
      <w:r w:rsidR="001C22FB" w:rsidRPr="007742A8">
        <w:rPr>
          <w:rFonts w:cstheme="minorHAnsi"/>
          <w:sz w:val="22"/>
          <w:szCs w:val="22"/>
        </w:rPr>
        <w:t xml:space="preserve"> art. 6 ust. 1 lit. f RODO tj. gdy przetwarzanie jest niezbędne do celów wynikających </w:t>
      </w:r>
      <w:r w:rsidR="007742A8" w:rsidRPr="007742A8">
        <w:rPr>
          <w:rFonts w:cstheme="minorHAnsi"/>
          <w:sz w:val="22"/>
          <w:szCs w:val="22"/>
        </w:rPr>
        <w:br/>
      </w:r>
      <w:r w:rsidR="001C22FB" w:rsidRPr="007742A8">
        <w:rPr>
          <w:rFonts w:cstheme="minorHAnsi"/>
          <w:sz w:val="22"/>
          <w:szCs w:val="22"/>
        </w:rPr>
        <w:t xml:space="preserve">z prawnie uzasadnionych interesów realizowanych przez administratora. </w:t>
      </w:r>
    </w:p>
    <w:p w:rsidR="00024D6C" w:rsidRPr="007742A8" w:rsidRDefault="00024D6C" w:rsidP="00024D6C">
      <w:pPr>
        <w:pStyle w:val="Akapitzlist"/>
        <w:spacing w:after="0" w:line="240" w:lineRule="auto"/>
        <w:ind w:left="768"/>
        <w:jc w:val="both"/>
        <w:rPr>
          <w:rFonts w:cstheme="minorHAnsi"/>
          <w:sz w:val="22"/>
          <w:szCs w:val="22"/>
        </w:rPr>
      </w:pPr>
      <w:r w:rsidRPr="007742A8">
        <w:rPr>
          <w:rFonts w:cstheme="minorHAnsi"/>
          <w:sz w:val="22"/>
          <w:szCs w:val="22"/>
        </w:rPr>
        <w:t xml:space="preserve">3) </w:t>
      </w:r>
      <w:r w:rsidR="001C22FB" w:rsidRPr="007742A8">
        <w:rPr>
          <w:rFonts w:cstheme="minorHAnsi"/>
          <w:sz w:val="22"/>
          <w:szCs w:val="22"/>
        </w:rPr>
        <w:t xml:space="preserve">art. 9 ust. 2 lit. c RODO tj. gdy przetwarzanie jest niezbędne do ochrony żywotnych interesów osoby, której dane dotyczą, lub innej osoby fizycznej, a osoba, której dane dotyczą, jest fizycznie lub prawnie niezdolna do wyrażenia zgody, </w:t>
      </w:r>
    </w:p>
    <w:p w:rsidR="003E6A22" w:rsidRPr="007742A8" w:rsidRDefault="00024D6C" w:rsidP="00A92884">
      <w:pPr>
        <w:pStyle w:val="Akapitzlist"/>
        <w:spacing w:after="0" w:line="240" w:lineRule="auto"/>
        <w:ind w:left="768"/>
        <w:jc w:val="both"/>
        <w:rPr>
          <w:rFonts w:cstheme="minorHAnsi"/>
          <w:sz w:val="22"/>
          <w:szCs w:val="22"/>
        </w:rPr>
      </w:pPr>
      <w:r w:rsidRPr="007742A8">
        <w:rPr>
          <w:rFonts w:cstheme="minorHAnsi"/>
          <w:sz w:val="22"/>
          <w:szCs w:val="22"/>
        </w:rPr>
        <w:t>4)</w:t>
      </w:r>
      <w:r w:rsidR="001C22FB" w:rsidRPr="007742A8">
        <w:rPr>
          <w:rFonts w:cstheme="minorHAnsi"/>
          <w:sz w:val="22"/>
          <w:szCs w:val="22"/>
        </w:rPr>
        <w:t xml:space="preserve"> art. 9 ust. 2 lit. i RODO tj. gdy przetwarzanie danych jest konieczne ze względu na istotny interes publiczny w dziedzinie zdrowia publicznego. </w:t>
      </w:r>
    </w:p>
    <w:p w:rsidR="003E6A22" w:rsidRPr="007742A8" w:rsidRDefault="003E6A22" w:rsidP="001C22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742A8">
        <w:rPr>
          <w:sz w:val="22"/>
          <w:szCs w:val="22"/>
        </w:rPr>
        <w:t>Odbiorcami Pani/Pana</w:t>
      </w:r>
      <w:r w:rsidR="007742A8" w:rsidRPr="007742A8">
        <w:rPr>
          <w:sz w:val="22"/>
          <w:szCs w:val="22"/>
        </w:rPr>
        <w:t>/dziecka/podopiecznego</w:t>
      </w:r>
      <w:r w:rsidRPr="007742A8">
        <w:rPr>
          <w:sz w:val="22"/>
          <w:szCs w:val="22"/>
        </w:rPr>
        <w:t xml:space="preserve"> danych osobowych mogą być: Państwowa Inspekcja Sanitarna,</w:t>
      </w:r>
      <w:r w:rsidR="00A92884" w:rsidRPr="007742A8">
        <w:rPr>
          <w:sz w:val="22"/>
          <w:szCs w:val="22"/>
        </w:rPr>
        <w:t xml:space="preserve"> służby porządkowe,</w:t>
      </w:r>
      <w:r w:rsidRPr="007742A8">
        <w:rPr>
          <w:sz w:val="22"/>
          <w:szCs w:val="22"/>
        </w:rPr>
        <w:t xml:space="preserve"> a także inne podmioty posiadające upoważnienie do pozyskiwania danych osobowych na postawie przepisów prawa powszechnie obowiązującego. Dane osobowe mogą zostać przekazane podmiotom, z którymi administrator danych osobowych zawarł umowę powierzenia przetwarzania danych osobowych. Administrator danych osobowych nie zamierza przekazywać Państwa danych osobowych do państwa trzeciego. </w:t>
      </w:r>
    </w:p>
    <w:p w:rsidR="00A92884" w:rsidRPr="007742A8" w:rsidRDefault="003E6A22" w:rsidP="001C22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742A8">
        <w:rPr>
          <w:sz w:val="22"/>
          <w:szCs w:val="22"/>
        </w:rPr>
        <w:t>Pani/Pana</w:t>
      </w:r>
      <w:r w:rsidR="007742A8" w:rsidRPr="007742A8">
        <w:rPr>
          <w:sz w:val="22"/>
          <w:szCs w:val="22"/>
        </w:rPr>
        <w:t>/ dziecka/podopiecznego</w:t>
      </w:r>
      <w:r w:rsidRPr="007742A8">
        <w:rPr>
          <w:sz w:val="22"/>
          <w:szCs w:val="22"/>
        </w:rPr>
        <w:t xml:space="preserve"> dane osobowe będą przechowywane do chwili realizacji zadania, do którego zostały zebrane</w:t>
      </w:r>
      <w:r w:rsidR="00A92884" w:rsidRPr="007742A8">
        <w:rPr>
          <w:sz w:val="22"/>
          <w:szCs w:val="22"/>
        </w:rPr>
        <w:t xml:space="preserve">, tj. </w:t>
      </w:r>
      <w:r w:rsidR="001C22FB" w:rsidRPr="007742A8">
        <w:rPr>
          <w:sz w:val="22"/>
          <w:szCs w:val="22"/>
        </w:rPr>
        <w:t>prz</w:t>
      </w:r>
      <w:r w:rsidR="00A92884" w:rsidRPr="007742A8">
        <w:rPr>
          <w:sz w:val="22"/>
          <w:szCs w:val="22"/>
        </w:rPr>
        <w:t>etwarzanie danych Pani/Pana przez</w:t>
      </w:r>
      <w:r w:rsidR="001C22FB" w:rsidRPr="007742A8">
        <w:rPr>
          <w:sz w:val="22"/>
          <w:szCs w:val="22"/>
        </w:rPr>
        <w:t xml:space="preserve"> Administrator</w:t>
      </w:r>
      <w:r w:rsidR="00A92884" w:rsidRPr="007742A8">
        <w:rPr>
          <w:sz w:val="22"/>
          <w:szCs w:val="22"/>
        </w:rPr>
        <w:t>a</w:t>
      </w:r>
      <w:r w:rsidR="001C22FB" w:rsidRPr="007742A8">
        <w:rPr>
          <w:sz w:val="22"/>
          <w:szCs w:val="22"/>
        </w:rPr>
        <w:t xml:space="preserve"> </w:t>
      </w:r>
      <w:r w:rsidR="00A92884" w:rsidRPr="007742A8">
        <w:rPr>
          <w:sz w:val="22"/>
          <w:szCs w:val="22"/>
        </w:rPr>
        <w:t>będzie trwało przez</w:t>
      </w:r>
      <w:r w:rsidR="001C22FB" w:rsidRPr="007742A8">
        <w:rPr>
          <w:sz w:val="22"/>
          <w:szCs w:val="22"/>
        </w:rPr>
        <w:t xml:space="preserve"> okres 2 tygodni lub w prawnie uzasadnionych </w:t>
      </w:r>
      <w:r w:rsidR="001C22FB" w:rsidRPr="007742A8">
        <w:rPr>
          <w:sz w:val="22"/>
          <w:szCs w:val="22"/>
        </w:rPr>
        <w:lastRenderedPageBreak/>
        <w:t>przypadkach do czasu</w:t>
      </w:r>
      <w:r w:rsidR="00A92884" w:rsidRPr="007742A8">
        <w:rPr>
          <w:sz w:val="22"/>
          <w:szCs w:val="22"/>
        </w:rPr>
        <w:t xml:space="preserve"> </w:t>
      </w:r>
      <w:r w:rsidR="001C22FB" w:rsidRPr="007742A8">
        <w:rPr>
          <w:sz w:val="22"/>
          <w:szCs w:val="22"/>
        </w:rPr>
        <w:t>ustania celu przetwarzania</w:t>
      </w:r>
      <w:r w:rsidR="00A92884" w:rsidRPr="007742A8">
        <w:rPr>
          <w:sz w:val="22"/>
          <w:szCs w:val="22"/>
        </w:rPr>
        <w:t xml:space="preserve"> i/lub </w:t>
      </w:r>
      <w:r w:rsidR="001C22FB" w:rsidRPr="007742A8">
        <w:rPr>
          <w:sz w:val="22"/>
          <w:szCs w:val="22"/>
        </w:rPr>
        <w:t>wykonania obowiązków nałożonych na Administratora wynikających z przepisów prawa</w:t>
      </w:r>
      <w:r w:rsidR="00A92884" w:rsidRPr="007742A8">
        <w:rPr>
          <w:sz w:val="22"/>
          <w:szCs w:val="22"/>
        </w:rPr>
        <w:t>.</w:t>
      </w:r>
    </w:p>
    <w:p w:rsidR="00A92884" w:rsidRPr="007742A8" w:rsidRDefault="001C22FB" w:rsidP="00A9288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742A8">
        <w:t xml:space="preserve"> </w:t>
      </w:r>
      <w:r w:rsidR="00A92884" w:rsidRPr="007742A8">
        <w:rPr>
          <w:rFonts w:eastAsia="Times New Roman" w:cs="Calibri"/>
          <w:lang w:eastAsia="pl-PL"/>
        </w:rPr>
        <w:t>W związku z przetwarzaniem danych osobowych, przysługują Pani/Panu, z wyjątkami zastrzeżonymi przepisami prawa, następujące uprawnienia:</w:t>
      </w:r>
    </w:p>
    <w:p w:rsidR="00A92884" w:rsidRPr="007742A8" w:rsidRDefault="00A92884" w:rsidP="00A92884">
      <w:pPr>
        <w:pStyle w:val="Akapitzlist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7742A8">
        <w:rPr>
          <w:sz w:val="22"/>
          <w:szCs w:val="22"/>
        </w:rPr>
        <w:t xml:space="preserve">prawo dostępu do treści danych, </w:t>
      </w:r>
    </w:p>
    <w:p w:rsidR="00A92884" w:rsidRPr="007742A8" w:rsidRDefault="00A92884" w:rsidP="00A92884">
      <w:pPr>
        <w:pStyle w:val="Akapitzlist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7742A8">
        <w:rPr>
          <w:sz w:val="22"/>
          <w:szCs w:val="22"/>
        </w:rPr>
        <w:t xml:space="preserve">prawo do sprostowania (poprawiania) swoich danych, </w:t>
      </w:r>
    </w:p>
    <w:p w:rsidR="00A92884" w:rsidRPr="007742A8" w:rsidRDefault="00A92884" w:rsidP="00A92884">
      <w:pPr>
        <w:pStyle w:val="Akapitzlist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7742A8">
        <w:rPr>
          <w:sz w:val="22"/>
          <w:szCs w:val="22"/>
        </w:rPr>
        <w:t xml:space="preserve">prawo do </w:t>
      </w:r>
      <w:r w:rsidR="007742A8" w:rsidRPr="007742A8">
        <w:rPr>
          <w:sz w:val="22"/>
          <w:szCs w:val="22"/>
        </w:rPr>
        <w:t>usunięcia lub ograniczenia przetwarzania,</w:t>
      </w:r>
    </w:p>
    <w:p w:rsidR="007742A8" w:rsidRPr="007742A8" w:rsidRDefault="007742A8" w:rsidP="007742A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7742A8">
        <w:rPr>
          <w:sz w:val="22"/>
          <w:szCs w:val="22"/>
        </w:rPr>
        <w:t>[rawo do wniesienia skargi</w:t>
      </w:r>
    </w:p>
    <w:p w:rsidR="007742A8" w:rsidRPr="007742A8" w:rsidRDefault="007742A8" w:rsidP="007742A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742A8">
        <w:rPr>
          <w:rFonts w:eastAsia="Times New Roman" w:cs="Calibri"/>
          <w:lang w:eastAsia="pl-PL"/>
        </w:rPr>
        <w:t>Przysługuje Pani/Panu prawo wniesienia skargi do organu nadzorczego właściwego w sprawach ochrony danych osobowych na niezgodne z RODO przetwarzanie Państwa danych osobowych przez Administratora.</w:t>
      </w:r>
    </w:p>
    <w:p w:rsidR="007742A8" w:rsidRPr="007742A8" w:rsidRDefault="007742A8" w:rsidP="007742A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742A8">
        <w:rPr>
          <w:rFonts w:eastAsia="Times New Roman" w:cs="Calibri"/>
          <w:lang w:eastAsia="pl-PL"/>
        </w:rPr>
        <w:t>Pana/Pani, dziecka/podopiecznego dane nie będą przetwarzane w sposób zautomatyzowany i nie będą profilowane.</w:t>
      </w:r>
    </w:p>
    <w:p w:rsidR="007742A8" w:rsidRPr="007742A8" w:rsidRDefault="007742A8" w:rsidP="007742A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742A8">
        <w:t>Podanie danych jest dobrowolne. Odmowa podania danych może spowodować brak możliwości udziału w wyżej wskazanym  wydarzeniu.</w:t>
      </w:r>
    </w:p>
    <w:p w:rsidR="007742A8" w:rsidRPr="007742A8" w:rsidRDefault="007742A8" w:rsidP="007742A8">
      <w:pPr>
        <w:suppressAutoHyphens/>
        <w:spacing w:after="0" w:line="240" w:lineRule="auto"/>
        <w:ind w:left="408"/>
        <w:jc w:val="both"/>
        <w:rPr>
          <w:rFonts w:eastAsia="Times New Roman" w:cs="Calibri"/>
          <w:lang w:eastAsia="pl-PL"/>
        </w:rPr>
      </w:pPr>
    </w:p>
    <w:p w:rsidR="00A92884" w:rsidRPr="007742A8" w:rsidRDefault="00986B81" w:rsidP="00986B81">
      <w:pPr>
        <w:suppressAutoHyphens/>
        <w:spacing w:after="0" w:line="240" w:lineRule="auto"/>
        <w:ind w:left="4248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</w:r>
      <w:r>
        <w:rPr>
          <w:rFonts w:eastAsia="Times New Roman" w:cs="Calibri"/>
          <w:lang w:eastAsia="pl-PL"/>
        </w:rPr>
        <w:br/>
        <w:t>…………………………………………………………………………………</w:t>
      </w:r>
    </w:p>
    <w:p w:rsidR="004317D6" w:rsidRPr="007742A8" w:rsidRDefault="00986B81" w:rsidP="00A92884">
      <w:pPr>
        <w:suppressAutoHyphens/>
        <w:spacing w:after="0" w:line="240" w:lineRule="auto"/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bookmarkStart w:id="0" w:name="_GoBack"/>
      <w:bookmarkEnd w:id="0"/>
      <w:r>
        <w:rPr>
          <w:rFonts w:eastAsia="Times New Roman" w:cs="Calibri"/>
          <w:lang w:eastAsia="pl-PL"/>
        </w:rPr>
        <w:t>(data i czytelny podpis)</w:t>
      </w:r>
    </w:p>
    <w:sectPr w:rsidR="004317D6" w:rsidRPr="007742A8" w:rsidSect="007742A8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929" w:rsidRDefault="00216929" w:rsidP="007742A8">
      <w:pPr>
        <w:spacing w:after="0" w:line="240" w:lineRule="auto"/>
      </w:pPr>
      <w:r>
        <w:separator/>
      </w:r>
    </w:p>
  </w:endnote>
  <w:endnote w:type="continuationSeparator" w:id="0">
    <w:p w:rsidR="00216929" w:rsidRDefault="00216929" w:rsidP="0077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929" w:rsidRDefault="00216929" w:rsidP="007742A8">
      <w:pPr>
        <w:spacing w:after="0" w:line="240" w:lineRule="auto"/>
      </w:pPr>
      <w:r>
        <w:separator/>
      </w:r>
    </w:p>
  </w:footnote>
  <w:footnote w:type="continuationSeparator" w:id="0">
    <w:p w:rsidR="00216929" w:rsidRDefault="00216929" w:rsidP="0077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AA4"/>
    <w:multiLevelType w:val="hybridMultilevel"/>
    <w:tmpl w:val="6478E2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AB4ED2"/>
    <w:multiLevelType w:val="hybridMultilevel"/>
    <w:tmpl w:val="6E565762"/>
    <w:lvl w:ilvl="0" w:tplc="DA2202BC">
      <w:start w:val="1"/>
      <w:numFmt w:val="decimal"/>
      <w:lvlText w:val="%1."/>
      <w:lvlJc w:val="left"/>
      <w:pPr>
        <w:ind w:left="76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120F7A1E"/>
    <w:multiLevelType w:val="hybridMultilevel"/>
    <w:tmpl w:val="8A22CB76"/>
    <w:lvl w:ilvl="0" w:tplc="10D2950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C05E8"/>
    <w:multiLevelType w:val="hybridMultilevel"/>
    <w:tmpl w:val="671E46B4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 w15:restartNumberingAfterBreak="0">
    <w:nsid w:val="324A035E"/>
    <w:multiLevelType w:val="hybridMultilevel"/>
    <w:tmpl w:val="1460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F5AF0"/>
    <w:multiLevelType w:val="hybridMultilevel"/>
    <w:tmpl w:val="D628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E3959"/>
    <w:multiLevelType w:val="hybridMultilevel"/>
    <w:tmpl w:val="A2F2C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C7DAA"/>
    <w:multiLevelType w:val="hybridMultilevel"/>
    <w:tmpl w:val="FD289D9C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2FB"/>
    <w:rsid w:val="00024D6C"/>
    <w:rsid w:val="001C22FB"/>
    <w:rsid w:val="00216929"/>
    <w:rsid w:val="003E6A22"/>
    <w:rsid w:val="004317D6"/>
    <w:rsid w:val="007742A8"/>
    <w:rsid w:val="00986B81"/>
    <w:rsid w:val="00A92884"/>
    <w:rsid w:val="00B03D70"/>
    <w:rsid w:val="00D10624"/>
    <w:rsid w:val="00E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0FCC"/>
  <w15:docId w15:val="{3826F894-C35C-4081-AFE5-6DD1F098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2FB"/>
    <w:pPr>
      <w:ind w:left="720"/>
      <w:contextualSpacing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4D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2A8"/>
  </w:style>
  <w:style w:type="paragraph" w:styleId="Stopka">
    <w:name w:val="footer"/>
    <w:basedOn w:val="Normalny"/>
    <w:link w:val="StopkaZnak"/>
    <w:uiPriority w:val="99"/>
    <w:semiHidden/>
    <w:unhideWhenUsed/>
    <w:rsid w:val="007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archiwum-kultura/wytyczne-dla-organizatorow-imprez-kulturalnych-i-rozrywkowych-w-trakcie-epidemii-wirusa-sars-cov-2-w-pols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Aleksandra Cielasińska</cp:lastModifiedBy>
  <cp:revision>3</cp:revision>
  <dcterms:created xsi:type="dcterms:W3CDTF">2021-05-26T09:55:00Z</dcterms:created>
  <dcterms:modified xsi:type="dcterms:W3CDTF">2021-05-31T08:34:00Z</dcterms:modified>
</cp:coreProperties>
</file>